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4" w:type="dxa"/>
        <w:tblLook w:val="04A0"/>
      </w:tblPr>
      <w:tblGrid>
        <w:gridCol w:w="5636"/>
        <w:gridCol w:w="3929"/>
      </w:tblGrid>
      <w:tr w:rsidR="002174BE" w:rsidRPr="006112F6" w:rsidTr="006112F6">
        <w:tc>
          <w:tcPr>
            <w:tcW w:w="5636" w:type="dxa"/>
            <w:shd w:val="clear" w:color="auto" w:fill="auto"/>
          </w:tcPr>
          <w:p w:rsidR="002174BE" w:rsidRPr="006112F6" w:rsidRDefault="002174BE" w:rsidP="006112F6">
            <w:pPr>
              <w:spacing w:line="360" w:lineRule="auto"/>
              <w:contextualSpacing/>
              <w:jc w:val="both"/>
              <w:rPr>
                <w:rFonts w:ascii="Garamond Premr Pro" w:hAnsi="Garamond Premr Pro" w:cs="Verdana"/>
                <w:sz w:val="22"/>
                <w:szCs w:val="22"/>
              </w:rPr>
            </w:pPr>
          </w:p>
        </w:tc>
        <w:tc>
          <w:tcPr>
            <w:tcW w:w="3929" w:type="dxa"/>
            <w:shd w:val="clear" w:color="auto" w:fill="auto"/>
          </w:tcPr>
          <w:p w:rsidR="00CB17F1" w:rsidRDefault="002174BE" w:rsidP="002174BE">
            <w:pPr>
              <w:contextualSpacing/>
              <w:rPr>
                <w:rFonts w:ascii="Garamond Premr Pro" w:hAnsi="Garamond Premr Pro" w:cs="Verdana"/>
                <w:sz w:val="22"/>
                <w:szCs w:val="22"/>
              </w:rPr>
            </w:pPr>
            <w:r w:rsidRPr="006112F6">
              <w:rPr>
                <w:rFonts w:ascii="Garamond Premr Pro" w:hAnsi="Garamond Premr Pro" w:cs="Verdana"/>
                <w:sz w:val="22"/>
                <w:szCs w:val="22"/>
              </w:rPr>
              <w:t>Al Consiglio del</w:t>
            </w:r>
            <w:r w:rsidR="00CB17F1">
              <w:rPr>
                <w:rFonts w:ascii="Garamond Premr Pro" w:hAnsi="Garamond Premr Pro" w:cs="Verdana"/>
                <w:sz w:val="22"/>
                <w:szCs w:val="22"/>
              </w:rPr>
              <w:t xml:space="preserve"> </w:t>
            </w:r>
            <w:r w:rsidRPr="006112F6">
              <w:rPr>
                <w:rFonts w:ascii="Garamond Premr Pro" w:hAnsi="Garamond Premr Pro" w:cs="Verdana"/>
                <w:sz w:val="22"/>
                <w:szCs w:val="22"/>
              </w:rPr>
              <w:t xml:space="preserve">Centro di Studi  </w:t>
            </w:r>
          </w:p>
          <w:p w:rsidR="002174BE" w:rsidRPr="006112F6" w:rsidRDefault="002174BE" w:rsidP="002174BE">
            <w:pPr>
              <w:contextualSpacing/>
              <w:rPr>
                <w:rFonts w:ascii="Garamond Premr Pro" w:hAnsi="Garamond Premr Pro" w:cs="Verdana"/>
                <w:sz w:val="22"/>
                <w:szCs w:val="22"/>
              </w:rPr>
            </w:pPr>
            <w:r w:rsidRPr="006112F6">
              <w:rPr>
                <w:rFonts w:ascii="Garamond Premr Pro" w:hAnsi="Garamond Premr Pro" w:cs="Verdana"/>
                <w:sz w:val="22"/>
                <w:szCs w:val="22"/>
              </w:rPr>
              <w:t>per la Storia dell’Architettura</w:t>
            </w:r>
          </w:p>
          <w:p w:rsidR="002174BE" w:rsidRPr="006112F6" w:rsidRDefault="00723F2E" w:rsidP="002174BE">
            <w:pPr>
              <w:contextualSpacing/>
              <w:rPr>
                <w:rFonts w:ascii="Garamond Premr Pro" w:hAnsi="Garamond Premr Pro" w:cs="Verdana"/>
                <w:sz w:val="22"/>
                <w:szCs w:val="22"/>
              </w:rPr>
            </w:pPr>
            <w:r>
              <w:rPr>
                <w:rFonts w:ascii="Garamond Premr Pro" w:hAnsi="Garamond Premr Pro" w:cs="Verdana"/>
                <w:sz w:val="22"/>
                <w:szCs w:val="22"/>
              </w:rPr>
              <w:t>Casa d</w:t>
            </w:r>
            <w:r w:rsidR="002174BE" w:rsidRPr="006112F6">
              <w:rPr>
                <w:rFonts w:ascii="Garamond Premr Pro" w:hAnsi="Garamond Premr Pro" w:cs="Verdana"/>
                <w:sz w:val="22"/>
                <w:szCs w:val="22"/>
              </w:rPr>
              <w:t xml:space="preserve">ei </w:t>
            </w:r>
            <w:proofErr w:type="spellStart"/>
            <w:r w:rsidR="002174BE" w:rsidRPr="006112F6">
              <w:rPr>
                <w:rFonts w:ascii="Garamond Premr Pro" w:hAnsi="Garamond Premr Pro" w:cs="Verdana"/>
                <w:sz w:val="22"/>
                <w:szCs w:val="22"/>
              </w:rPr>
              <w:t>Crescenzi</w:t>
            </w:r>
            <w:proofErr w:type="spellEnd"/>
          </w:p>
          <w:p w:rsidR="002174BE" w:rsidRPr="006112F6" w:rsidRDefault="002174BE" w:rsidP="002174BE">
            <w:pPr>
              <w:contextualSpacing/>
              <w:rPr>
                <w:rFonts w:ascii="Garamond Premr Pro" w:hAnsi="Garamond Premr Pro" w:cs="Verdana"/>
                <w:sz w:val="22"/>
                <w:szCs w:val="22"/>
              </w:rPr>
            </w:pPr>
            <w:r w:rsidRPr="006112F6">
              <w:rPr>
                <w:rFonts w:ascii="Garamond Premr Pro" w:hAnsi="Garamond Premr Pro" w:cs="Verdana"/>
                <w:sz w:val="22"/>
                <w:szCs w:val="22"/>
              </w:rPr>
              <w:t>Via Luigi Petroselli 54</w:t>
            </w:r>
          </w:p>
          <w:p w:rsidR="002174BE" w:rsidRPr="006112F6" w:rsidRDefault="002174BE" w:rsidP="006112F6">
            <w:pPr>
              <w:contextualSpacing/>
              <w:jc w:val="both"/>
              <w:rPr>
                <w:rFonts w:ascii="Garamond Premr Pro" w:hAnsi="Garamond Premr Pro" w:cs="Verdana"/>
                <w:sz w:val="22"/>
                <w:szCs w:val="22"/>
              </w:rPr>
            </w:pPr>
            <w:r w:rsidRPr="006112F6">
              <w:rPr>
                <w:rFonts w:ascii="Garamond Premr Pro" w:hAnsi="Garamond Premr Pro" w:cs="Verdana"/>
                <w:sz w:val="22"/>
                <w:szCs w:val="22"/>
              </w:rPr>
              <w:t>00186  Roma</w:t>
            </w:r>
          </w:p>
        </w:tc>
      </w:tr>
    </w:tbl>
    <w:p w:rsidR="006F7E35" w:rsidRPr="00EE30EB" w:rsidRDefault="006F7E35" w:rsidP="006F7E35">
      <w:pPr>
        <w:spacing w:line="360" w:lineRule="auto"/>
        <w:ind w:left="284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172F69" w:rsidRPr="00EE30EB" w:rsidRDefault="00172F69" w:rsidP="006F7E35">
      <w:pPr>
        <w:spacing w:line="360" w:lineRule="auto"/>
        <w:ind w:firstLine="709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172F69" w:rsidRPr="00EE30EB" w:rsidRDefault="00172F69" w:rsidP="006F7E35">
      <w:pPr>
        <w:spacing w:line="360" w:lineRule="auto"/>
        <w:ind w:left="284"/>
        <w:contextualSpacing/>
        <w:jc w:val="both"/>
        <w:rPr>
          <w:rFonts w:ascii="Garamond Premr Pro" w:hAnsi="Garamond Premr Pro" w:cs="Verdana"/>
          <w:sz w:val="22"/>
          <w:szCs w:val="22"/>
        </w:rPr>
      </w:pPr>
      <w:r w:rsidRPr="00EE30EB">
        <w:rPr>
          <w:rFonts w:ascii="Garamond Premr Pro" w:hAnsi="Garamond Premr Pro" w:cs="Verdana"/>
          <w:sz w:val="22"/>
          <w:szCs w:val="22"/>
        </w:rPr>
        <w:t>Oggetto: domanda di ammissione</w:t>
      </w:r>
    </w:p>
    <w:p w:rsidR="00172F69" w:rsidRPr="00EE30EB" w:rsidRDefault="00172F69" w:rsidP="006F7E35">
      <w:pPr>
        <w:spacing w:line="360" w:lineRule="auto"/>
        <w:ind w:firstLine="709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6F7E35" w:rsidRPr="00EE30EB" w:rsidRDefault="00730955" w:rsidP="006F7E35">
      <w:pPr>
        <w:spacing w:line="360" w:lineRule="auto"/>
        <w:ind w:left="284"/>
        <w:contextualSpacing/>
        <w:jc w:val="both"/>
        <w:rPr>
          <w:rFonts w:ascii="Garamond Premr Pro" w:hAnsi="Garamond Premr Pro" w:cs="Verdana"/>
          <w:sz w:val="22"/>
          <w:szCs w:val="22"/>
        </w:rPr>
      </w:pPr>
      <w:r>
        <w:rPr>
          <w:rFonts w:ascii="Garamond Premr Pro" w:hAnsi="Garamond Premr Pro" w:cs="Verdana"/>
          <w:sz w:val="22"/>
          <w:szCs w:val="22"/>
        </w:rPr>
        <w:t>Il sottoscritto</w:t>
      </w:r>
      <w:r w:rsidR="006F7E35" w:rsidRPr="00EE30EB">
        <w:rPr>
          <w:rFonts w:ascii="Garamond Premr Pro" w:hAnsi="Garamond Premr Pro" w:cs="Verdana"/>
          <w:sz w:val="22"/>
          <w:szCs w:val="22"/>
        </w:rPr>
        <w:t xml:space="preserve"> </w:t>
      </w:r>
      <w:r>
        <w:rPr>
          <w:rFonts w:ascii="Garamond Premr Pro" w:hAnsi="Garamond Premr Pro" w:cs="Verdana"/>
          <w:sz w:val="22"/>
          <w:szCs w:val="22"/>
        </w:rPr>
        <w:t>…</w:t>
      </w:r>
      <w:r w:rsidR="006F7E35" w:rsidRPr="00EE30EB">
        <w:rPr>
          <w:rFonts w:ascii="Garamond Premr Pro" w:hAnsi="Garamond Premr Pro" w:cs="Verdana"/>
          <w:sz w:val="22"/>
          <w:szCs w:val="22"/>
        </w:rPr>
        <w:t>,</w:t>
      </w:r>
      <w:r w:rsidR="0031110A">
        <w:rPr>
          <w:rFonts w:ascii="Garamond Premr Pro" w:hAnsi="Garamond Premr Pro" w:cs="Verdana"/>
          <w:sz w:val="22"/>
          <w:szCs w:val="22"/>
        </w:rPr>
        <w:t xml:space="preserve"> (</w:t>
      </w:r>
      <w:r w:rsidR="004D3EBF">
        <w:rPr>
          <w:rFonts w:ascii="Garamond Premr Pro" w:hAnsi="Garamond Premr Pro" w:cs="Verdana"/>
          <w:sz w:val="22"/>
          <w:szCs w:val="22"/>
        </w:rPr>
        <w:t>ricercatore/</w:t>
      </w:r>
      <w:r>
        <w:rPr>
          <w:rFonts w:ascii="Garamond Premr Pro" w:hAnsi="Garamond Premr Pro" w:cs="Verdana"/>
          <w:sz w:val="22"/>
          <w:szCs w:val="22"/>
        </w:rPr>
        <w:t xml:space="preserve">professore </w:t>
      </w:r>
      <w:r w:rsidR="0031110A">
        <w:rPr>
          <w:rFonts w:ascii="Garamond Premr Pro" w:hAnsi="Garamond Premr Pro" w:cs="Verdana"/>
          <w:sz w:val="22"/>
          <w:szCs w:val="22"/>
        </w:rPr>
        <w:t>associato/professore ordinario</w:t>
      </w:r>
      <w:r w:rsidR="00993E53">
        <w:rPr>
          <w:rFonts w:ascii="Garamond Premr Pro" w:hAnsi="Garamond Premr Pro" w:cs="Verdana"/>
          <w:sz w:val="22"/>
          <w:szCs w:val="22"/>
        </w:rPr>
        <w:t>)</w:t>
      </w:r>
      <w:r>
        <w:rPr>
          <w:rFonts w:ascii="Garamond Premr Pro" w:hAnsi="Garamond Premr Pro" w:cs="Verdana"/>
          <w:sz w:val="22"/>
          <w:szCs w:val="22"/>
        </w:rPr>
        <w:t xml:space="preserve"> di …</w:t>
      </w:r>
      <w:r w:rsidR="0031110A">
        <w:rPr>
          <w:rFonts w:ascii="Garamond Premr Pro" w:hAnsi="Garamond Premr Pro" w:cs="Verdana"/>
          <w:sz w:val="22"/>
          <w:szCs w:val="22"/>
        </w:rPr>
        <w:t xml:space="preserve"> </w:t>
      </w:r>
      <w:r w:rsidR="00993E53">
        <w:rPr>
          <w:rFonts w:ascii="Garamond Premr Pro" w:hAnsi="Garamond Premr Pro" w:cs="Verdana"/>
          <w:sz w:val="22"/>
          <w:szCs w:val="22"/>
        </w:rPr>
        <w:t>(SSD ICAR/…</w:t>
      </w:r>
      <w:r w:rsidR="0031110A">
        <w:rPr>
          <w:rFonts w:ascii="Garamond Premr Pro" w:hAnsi="Garamond Premr Pro" w:cs="Verdana"/>
          <w:sz w:val="22"/>
          <w:szCs w:val="22"/>
        </w:rPr>
        <w:t>)</w:t>
      </w:r>
      <w:r w:rsidR="00172F69" w:rsidRPr="00EE30EB">
        <w:rPr>
          <w:rFonts w:ascii="Garamond Premr Pro" w:hAnsi="Garamond Premr Pro" w:cs="Verdana"/>
          <w:sz w:val="22"/>
          <w:szCs w:val="22"/>
        </w:rPr>
        <w:t xml:space="preserve"> chiede di essere ammess</w:t>
      </w:r>
      <w:r w:rsidR="008F5367">
        <w:rPr>
          <w:rFonts w:ascii="Garamond Premr Pro" w:hAnsi="Garamond Premr Pro" w:cs="Verdana"/>
          <w:sz w:val="22"/>
          <w:szCs w:val="22"/>
        </w:rPr>
        <w:t>o</w:t>
      </w:r>
      <w:r w:rsidR="00723F2E">
        <w:rPr>
          <w:rFonts w:ascii="Garamond Premr Pro" w:hAnsi="Garamond Premr Pro" w:cs="Verdana"/>
          <w:sz w:val="22"/>
          <w:szCs w:val="22"/>
        </w:rPr>
        <w:t xml:space="preserve"> come S</w:t>
      </w:r>
      <w:r w:rsidR="00172F69" w:rsidRPr="00EE30EB">
        <w:rPr>
          <w:rFonts w:ascii="Garamond Premr Pro" w:hAnsi="Garamond Premr Pro" w:cs="Verdana"/>
          <w:sz w:val="22"/>
          <w:szCs w:val="22"/>
        </w:rPr>
        <w:t xml:space="preserve">ocio </w:t>
      </w:r>
      <w:r w:rsidR="00993E53">
        <w:rPr>
          <w:rFonts w:ascii="Garamond Premr Pro" w:hAnsi="Garamond Premr Pro" w:cs="Verdana"/>
          <w:sz w:val="22"/>
          <w:szCs w:val="22"/>
        </w:rPr>
        <w:t>corrispondente</w:t>
      </w:r>
      <w:r w:rsidR="00110D69">
        <w:rPr>
          <w:rFonts w:ascii="Garamond Premr Pro" w:hAnsi="Garamond Premr Pro" w:cs="Verdana"/>
          <w:sz w:val="22"/>
          <w:szCs w:val="22"/>
        </w:rPr>
        <w:t xml:space="preserve"> </w:t>
      </w:r>
      <w:r w:rsidR="00172F69" w:rsidRPr="00EE30EB">
        <w:rPr>
          <w:rFonts w:ascii="Garamond Premr Pro" w:hAnsi="Garamond Premr Pro" w:cs="Verdana"/>
          <w:sz w:val="22"/>
          <w:szCs w:val="22"/>
        </w:rPr>
        <w:t>al</w:t>
      </w:r>
      <w:r w:rsidR="00993E53">
        <w:rPr>
          <w:rFonts w:ascii="Garamond Premr Pro" w:hAnsi="Garamond Premr Pro" w:cs="Verdana"/>
          <w:sz w:val="22"/>
          <w:szCs w:val="22"/>
        </w:rPr>
        <w:t>la Sezione</w:t>
      </w:r>
      <w:r w:rsidR="00172F69" w:rsidRPr="00EE30EB">
        <w:rPr>
          <w:rFonts w:ascii="Garamond Premr Pro" w:hAnsi="Garamond Premr Pro" w:cs="Verdana"/>
          <w:sz w:val="22"/>
          <w:szCs w:val="22"/>
        </w:rPr>
        <w:t xml:space="preserve"> </w:t>
      </w:r>
      <w:r w:rsidR="00993E53">
        <w:rPr>
          <w:rFonts w:ascii="Garamond Premr Pro" w:hAnsi="Garamond Premr Pro" w:cs="Verdana"/>
          <w:sz w:val="22"/>
          <w:szCs w:val="22"/>
        </w:rPr>
        <w:t xml:space="preserve">di (Storia dell’Architettura/Restauro dei Monumenti) del </w:t>
      </w:r>
      <w:r w:rsidR="00172F69" w:rsidRPr="00EE30EB">
        <w:rPr>
          <w:rFonts w:ascii="Garamond Premr Pro" w:hAnsi="Garamond Premr Pro" w:cs="Verdana"/>
          <w:sz w:val="22"/>
          <w:szCs w:val="22"/>
        </w:rPr>
        <w:t>Centro di Studi p</w:t>
      </w:r>
      <w:r w:rsidR="006F7E35" w:rsidRPr="00EE30EB">
        <w:rPr>
          <w:rFonts w:ascii="Garamond Premr Pro" w:hAnsi="Garamond Premr Pro" w:cs="Verdana"/>
          <w:sz w:val="22"/>
          <w:szCs w:val="22"/>
        </w:rPr>
        <w:t>er la Storia dell’Architettura.</w:t>
      </w:r>
    </w:p>
    <w:p w:rsidR="006F7E35" w:rsidRPr="00EE30EB" w:rsidRDefault="006F7E35" w:rsidP="006F7E35">
      <w:pPr>
        <w:spacing w:line="360" w:lineRule="auto"/>
        <w:ind w:left="284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110D69" w:rsidRDefault="00110D69" w:rsidP="006F7E35">
      <w:pPr>
        <w:spacing w:line="360" w:lineRule="auto"/>
        <w:ind w:left="284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110D69" w:rsidRPr="00EE30EB" w:rsidRDefault="00110D69" w:rsidP="00110D69">
      <w:pPr>
        <w:spacing w:line="360" w:lineRule="auto"/>
        <w:ind w:firstLine="284"/>
        <w:contextualSpacing/>
        <w:jc w:val="both"/>
        <w:rPr>
          <w:rFonts w:ascii="Garamond Premr Pro" w:hAnsi="Garamond Premr Pro" w:cs="Verdana"/>
          <w:sz w:val="22"/>
          <w:szCs w:val="22"/>
        </w:rPr>
      </w:pPr>
      <w:r>
        <w:rPr>
          <w:rFonts w:ascii="Garamond Premr Pro" w:hAnsi="Garamond Premr Pro" w:cs="Verdana"/>
          <w:sz w:val="22"/>
          <w:szCs w:val="22"/>
        </w:rPr>
        <w:t>luogo</w:t>
      </w:r>
      <w:r w:rsidRPr="00EE30EB">
        <w:rPr>
          <w:rFonts w:ascii="Garamond Premr Pro" w:hAnsi="Garamond Premr Pro" w:cs="Verdana"/>
          <w:sz w:val="22"/>
          <w:szCs w:val="22"/>
        </w:rPr>
        <w:t xml:space="preserve">, </w:t>
      </w:r>
      <w:r>
        <w:rPr>
          <w:rFonts w:ascii="Garamond Premr Pro" w:hAnsi="Garamond Premr Pro" w:cs="Verdana"/>
          <w:sz w:val="22"/>
          <w:szCs w:val="22"/>
        </w:rPr>
        <w:t>data</w:t>
      </w:r>
      <w:r w:rsidRPr="00EE30EB">
        <w:rPr>
          <w:rFonts w:ascii="Garamond Premr Pro" w:hAnsi="Garamond Premr Pro" w:cs="Verdana"/>
          <w:sz w:val="22"/>
          <w:szCs w:val="22"/>
        </w:rPr>
        <w:t xml:space="preserve"> 201</w:t>
      </w:r>
      <w:r>
        <w:rPr>
          <w:rFonts w:ascii="Garamond Premr Pro" w:hAnsi="Garamond Premr Pro" w:cs="Verdana"/>
          <w:sz w:val="22"/>
          <w:szCs w:val="22"/>
        </w:rPr>
        <w:t>5</w:t>
      </w:r>
    </w:p>
    <w:p w:rsidR="00110D69" w:rsidRPr="00EE30EB" w:rsidRDefault="00110D69" w:rsidP="00110D69">
      <w:pPr>
        <w:spacing w:line="360" w:lineRule="auto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6F7E35" w:rsidRPr="00EE30EB" w:rsidRDefault="006F7E35" w:rsidP="006F7E35">
      <w:pPr>
        <w:spacing w:line="360" w:lineRule="auto"/>
        <w:ind w:left="284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6F7E35" w:rsidRPr="00EE30EB" w:rsidRDefault="002174BE" w:rsidP="002174BE">
      <w:pPr>
        <w:spacing w:line="360" w:lineRule="auto"/>
        <w:ind w:left="5240" w:firstLine="424"/>
        <w:contextualSpacing/>
        <w:jc w:val="both"/>
        <w:rPr>
          <w:rFonts w:ascii="Garamond Premr Pro" w:hAnsi="Garamond Premr Pro" w:cs="Verdana"/>
          <w:sz w:val="22"/>
          <w:szCs w:val="22"/>
        </w:rPr>
      </w:pPr>
      <w:r w:rsidRPr="00EE30EB">
        <w:rPr>
          <w:rFonts w:ascii="Garamond Premr Pro" w:hAnsi="Garamond Premr Pro" w:cs="Verdana"/>
          <w:sz w:val="22"/>
          <w:szCs w:val="22"/>
        </w:rPr>
        <w:t xml:space="preserve">  </w:t>
      </w:r>
      <w:r w:rsidR="008F5367">
        <w:rPr>
          <w:rFonts w:ascii="Garamond Premr Pro" w:hAnsi="Garamond Premr Pro" w:cs="Verdana"/>
          <w:sz w:val="22"/>
          <w:szCs w:val="22"/>
        </w:rPr>
        <w:t xml:space="preserve"> </w:t>
      </w:r>
      <w:r w:rsidRPr="00EE30EB">
        <w:rPr>
          <w:rFonts w:ascii="Garamond Premr Pro" w:hAnsi="Garamond Premr Pro" w:cs="Verdana"/>
          <w:sz w:val="22"/>
          <w:szCs w:val="22"/>
        </w:rPr>
        <w:t>Distint</w:t>
      </w:r>
      <w:r w:rsidR="006F7E35" w:rsidRPr="00EE30EB">
        <w:rPr>
          <w:rFonts w:ascii="Garamond Premr Pro" w:hAnsi="Garamond Premr Pro" w:cs="Verdana"/>
          <w:sz w:val="22"/>
          <w:szCs w:val="22"/>
        </w:rPr>
        <w:t>i saluti</w:t>
      </w:r>
    </w:p>
    <w:p w:rsidR="006F7E35" w:rsidRDefault="00730955" w:rsidP="002174BE">
      <w:pPr>
        <w:spacing w:line="360" w:lineRule="auto"/>
        <w:ind w:left="5240" w:firstLine="424"/>
        <w:contextualSpacing/>
        <w:jc w:val="both"/>
        <w:rPr>
          <w:rFonts w:ascii="Garamond Premr Pro" w:hAnsi="Garamond Premr Pro" w:cs="Verdana"/>
          <w:sz w:val="22"/>
          <w:szCs w:val="22"/>
        </w:rPr>
      </w:pPr>
      <w:r>
        <w:rPr>
          <w:rFonts w:ascii="Garamond Premr Pro" w:hAnsi="Garamond Premr Pro" w:cs="Verdana"/>
          <w:sz w:val="22"/>
          <w:szCs w:val="22"/>
        </w:rPr>
        <w:t xml:space="preserve">    …</w:t>
      </w:r>
    </w:p>
    <w:p w:rsidR="00723F2E" w:rsidRDefault="00723F2E" w:rsidP="00723F2E">
      <w:pPr>
        <w:tabs>
          <w:tab w:val="left" w:pos="0"/>
        </w:tabs>
        <w:spacing w:line="360" w:lineRule="auto"/>
        <w:ind w:left="5240" w:firstLine="424"/>
        <w:contextualSpacing/>
        <w:rPr>
          <w:rFonts w:ascii="Garamond Premr Pro" w:hAnsi="Garamond Premr Pro" w:cs="Verdana"/>
          <w:sz w:val="22"/>
          <w:szCs w:val="22"/>
        </w:rPr>
      </w:pPr>
    </w:p>
    <w:p w:rsidR="00723F2E" w:rsidRDefault="00723F2E" w:rsidP="00723F2E">
      <w:pPr>
        <w:tabs>
          <w:tab w:val="left" w:pos="0"/>
        </w:tabs>
        <w:spacing w:line="360" w:lineRule="auto"/>
        <w:ind w:left="5240" w:firstLine="424"/>
        <w:contextualSpacing/>
        <w:rPr>
          <w:rFonts w:ascii="Garamond Premr Pro" w:hAnsi="Garamond Premr Pro" w:cs="Verdana"/>
          <w:sz w:val="22"/>
          <w:szCs w:val="22"/>
        </w:rPr>
      </w:pPr>
    </w:p>
    <w:p w:rsidR="00723F2E" w:rsidRDefault="00723F2E" w:rsidP="00723F2E">
      <w:pPr>
        <w:tabs>
          <w:tab w:val="left" w:pos="0"/>
        </w:tabs>
        <w:spacing w:line="360" w:lineRule="auto"/>
        <w:ind w:left="5240" w:firstLine="424"/>
        <w:contextualSpacing/>
        <w:rPr>
          <w:rFonts w:ascii="Garamond Premr Pro" w:hAnsi="Garamond Premr Pro" w:cs="Verdana"/>
          <w:sz w:val="22"/>
          <w:szCs w:val="22"/>
        </w:rPr>
      </w:pPr>
    </w:p>
    <w:p w:rsidR="00723F2E" w:rsidRDefault="00723F2E" w:rsidP="00723F2E">
      <w:pPr>
        <w:tabs>
          <w:tab w:val="left" w:pos="0"/>
        </w:tabs>
        <w:spacing w:line="360" w:lineRule="auto"/>
        <w:ind w:left="5240" w:firstLine="424"/>
        <w:contextualSpacing/>
        <w:rPr>
          <w:rFonts w:ascii="Garamond Premr Pro" w:hAnsi="Garamond Premr Pro" w:cs="Verdana"/>
          <w:sz w:val="22"/>
          <w:szCs w:val="22"/>
        </w:rPr>
      </w:pPr>
    </w:p>
    <w:p w:rsidR="00723F2E" w:rsidRDefault="00723F2E" w:rsidP="00723F2E">
      <w:pPr>
        <w:pBdr>
          <w:top w:val="single" w:sz="4" w:space="1" w:color="auto"/>
        </w:pBdr>
        <w:tabs>
          <w:tab w:val="left" w:pos="284"/>
        </w:tabs>
        <w:spacing w:line="360" w:lineRule="auto"/>
        <w:ind w:firstLine="284"/>
        <w:contextualSpacing/>
        <w:rPr>
          <w:rFonts w:ascii="Garamond Premr Pro" w:hAnsi="Garamond Premr Pro" w:cs="Verdana"/>
          <w:sz w:val="22"/>
          <w:szCs w:val="22"/>
        </w:rPr>
      </w:pPr>
    </w:p>
    <w:p w:rsidR="00723F2E" w:rsidRDefault="00723F2E" w:rsidP="00723F2E">
      <w:pPr>
        <w:tabs>
          <w:tab w:val="left" w:pos="284"/>
        </w:tabs>
        <w:spacing w:line="360" w:lineRule="auto"/>
        <w:ind w:firstLine="284"/>
        <w:contextualSpacing/>
        <w:rPr>
          <w:rFonts w:ascii="Garamond Premr Pro" w:hAnsi="Garamond Premr Pro" w:cs="Verdana"/>
          <w:sz w:val="22"/>
          <w:szCs w:val="22"/>
        </w:rPr>
      </w:pPr>
      <w:r>
        <w:rPr>
          <w:rFonts w:ascii="Garamond Premr Pro" w:hAnsi="Garamond Premr Pro" w:cs="Verdana"/>
          <w:sz w:val="22"/>
          <w:szCs w:val="22"/>
        </w:rPr>
        <w:t>Università di appartenenza: ______________________</w:t>
      </w:r>
    </w:p>
    <w:p w:rsidR="00723F2E" w:rsidRDefault="00723F2E" w:rsidP="00723F2E">
      <w:pPr>
        <w:tabs>
          <w:tab w:val="left" w:pos="284"/>
        </w:tabs>
        <w:spacing w:line="360" w:lineRule="auto"/>
        <w:ind w:firstLine="284"/>
        <w:contextualSpacing/>
        <w:rPr>
          <w:rFonts w:ascii="Garamond Premr Pro" w:hAnsi="Garamond Premr Pro" w:cs="Verdana"/>
          <w:sz w:val="22"/>
          <w:szCs w:val="22"/>
        </w:rPr>
      </w:pPr>
      <w:r>
        <w:rPr>
          <w:rFonts w:ascii="Garamond Premr Pro" w:hAnsi="Garamond Premr Pro" w:cs="Verdana"/>
          <w:sz w:val="22"/>
          <w:szCs w:val="22"/>
        </w:rPr>
        <w:t>Indirizzo postale presso il quale ricevere eventuali comunicazioni:_________________________________</w:t>
      </w:r>
    </w:p>
    <w:p w:rsidR="00723F2E" w:rsidRDefault="00723F2E" w:rsidP="00723F2E">
      <w:pPr>
        <w:tabs>
          <w:tab w:val="left" w:pos="284"/>
        </w:tabs>
        <w:spacing w:line="360" w:lineRule="auto"/>
        <w:ind w:firstLine="284"/>
        <w:contextualSpacing/>
        <w:rPr>
          <w:rFonts w:ascii="Garamond Premr Pro" w:hAnsi="Garamond Premr Pro" w:cs="Verdana"/>
          <w:sz w:val="22"/>
          <w:szCs w:val="22"/>
        </w:rPr>
      </w:pPr>
      <w:r>
        <w:rPr>
          <w:rFonts w:ascii="Garamond Premr Pro" w:hAnsi="Garamond Premr Pro" w:cs="Verdana"/>
          <w:sz w:val="22"/>
          <w:szCs w:val="22"/>
        </w:rPr>
        <w:t>Recapiti telefonici: __________________________</w:t>
      </w:r>
    </w:p>
    <w:p w:rsidR="00723F2E" w:rsidRPr="00EE30EB" w:rsidRDefault="00723F2E" w:rsidP="00723F2E">
      <w:pPr>
        <w:tabs>
          <w:tab w:val="left" w:pos="284"/>
        </w:tabs>
        <w:spacing w:line="360" w:lineRule="auto"/>
        <w:ind w:firstLine="284"/>
        <w:contextualSpacing/>
        <w:rPr>
          <w:rFonts w:ascii="Garamond Premr Pro" w:hAnsi="Garamond Premr Pro" w:cs="Verdana"/>
          <w:sz w:val="22"/>
          <w:szCs w:val="22"/>
        </w:rPr>
      </w:pPr>
      <w:r>
        <w:rPr>
          <w:rFonts w:ascii="Garamond Premr Pro" w:hAnsi="Garamond Premr Pro" w:cs="Verdana"/>
          <w:sz w:val="22"/>
          <w:szCs w:val="22"/>
        </w:rPr>
        <w:t xml:space="preserve">Indirizzo </w:t>
      </w:r>
      <w:proofErr w:type="spellStart"/>
      <w:r>
        <w:rPr>
          <w:rFonts w:ascii="Garamond Premr Pro" w:hAnsi="Garamond Premr Pro" w:cs="Verdana"/>
          <w:sz w:val="22"/>
          <w:szCs w:val="22"/>
        </w:rPr>
        <w:t>email</w:t>
      </w:r>
      <w:proofErr w:type="spellEnd"/>
      <w:r>
        <w:rPr>
          <w:rFonts w:ascii="Garamond Premr Pro" w:hAnsi="Garamond Premr Pro" w:cs="Verdana"/>
          <w:sz w:val="22"/>
          <w:szCs w:val="22"/>
        </w:rPr>
        <w:t>: ___________________________________</w:t>
      </w:r>
    </w:p>
    <w:p w:rsidR="00723F2E" w:rsidRPr="00EE30EB" w:rsidRDefault="00723F2E" w:rsidP="002174BE">
      <w:pPr>
        <w:spacing w:line="360" w:lineRule="auto"/>
        <w:ind w:left="5240" w:firstLine="424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sectPr w:rsidR="00723F2E" w:rsidRPr="00EE30EB" w:rsidSect="00A51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2722" w:right="1134" w:bottom="1701" w:left="1134" w:header="567" w:footer="107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21" w:rsidRDefault="008C7321">
      <w:r>
        <w:separator/>
      </w:r>
    </w:p>
  </w:endnote>
  <w:endnote w:type="continuationSeparator" w:id="1">
    <w:p w:rsidR="008C7321" w:rsidRDefault="008C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D5" w:rsidRPr="00672C5E" w:rsidRDefault="00B923D5" w:rsidP="00B923D5">
    <w:pPr>
      <w:pStyle w:val="Pidipagina"/>
      <w:tabs>
        <w:tab w:val="clear" w:pos="4819"/>
        <w:tab w:val="clear" w:pos="9638"/>
        <w:tab w:val="left" w:pos="7513"/>
        <w:tab w:val="right" w:pos="9631"/>
      </w:tabs>
      <w:ind w:left="426" w:hanging="426"/>
      <w:rPr>
        <w:rFonts w:ascii="Verdana" w:hAnsi="Verdana"/>
        <w:color w:val="595959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B4" w:rsidRDefault="00C903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21" w:rsidRDefault="008C7321">
      <w:r>
        <w:separator/>
      </w:r>
    </w:p>
  </w:footnote>
  <w:footnote w:type="continuationSeparator" w:id="1">
    <w:p w:rsidR="008C7321" w:rsidRDefault="008C7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B4" w:rsidRDefault="00C903B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B4" w:rsidRDefault="00C903B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B4" w:rsidRDefault="00C903B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D549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6565E1"/>
    <w:multiLevelType w:val="hybridMultilevel"/>
    <w:tmpl w:val="47781A7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9F2477D"/>
    <w:multiLevelType w:val="hybridMultilevel"/>
    <w:tmpl w:val="9ACC0314"/>
    <w:lvl w:ilvl="0" w:tplc="BEE0180A">
      <w:numFmt w:val="bullet"/>
      <w:lvlText w:val="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35E83"/>
    <w:rsid w:val="00001826"/>
    <w:rsid w:val="00013543"/>
    <w:rsid w:val="00022831"/>
    <w:rsid w:val="00032936"/>
    <w:rsid w:val="0007599C"/>
    <w:rsid w:val="00095D89"/>
    <w:rsid w:val="000B2AC1"/>
    <w:rsid w:val="000C255B"/>
    <w:rsid w:val="00110D69"/>
    <w:rsid w:val="00154750"/>
    <w:rsid w:val="00172F69"/>
    <w:rsid w:val="001A3660"/>
    <w:rsid w:val="001B7BDA"/>
    <w:rsid w:val="001E1B5F"/>
    <w:rsid w:val="001F5E39"/>
    <w:rsid w:val="002174BE"/>
    <w:rsid w:val="00226EE1"/>
    <w:rsid w:val="002456A7"/>
    <w:rsid w:val="002657AD"/>
    <w:rsid w:val="002943DC"/>
    <w:rsid w:val="002E4E60"/>
    <w:rsid w:val="002E6252"/>
    <w:rsid w:val="0031110A"/>
    <w:rsid w:val="003826ED"/>
    <w:rsid w:val="003A783D"/>
    <w:rsid w:val="003B145E"/>
    <w:rsid w:val="00417389"/>
    <w:rsid w:val="00443AB2"/>
    <w:rsid w:val="004804A2"/>
    <w:rsid w:val="004D3EBF"/>
    <w:rsid w:val="004F2C14"/>
    <w:rsid w:val="004F4CD0"/>
    <w:rsid w:val="00521584"/>
    <w:rsid w:val="005609FC"/>
    <w:rsid w:val="005D47D8"/>
    <w:rsid w:val="006112F6"/>
    <w:rsid w:val="0061440D"/>
    <w:rsid w:val="00634F96"/>
    <w:rsid w:val="006706A4"/>
    <w:rsid w:val="00672C5E"/>
    <w:rsid w:val="006D3BCE"/>
    <w:rsid w:val="006D5E94"/>
    <w:rsid w:val="006F7E35"/>
    <w:rsid w:val="00703D11"/>
    <w:rsid w:val="00723F2E"/>
    <w:rsid w:val="00730955"/>
    <w:rsid w:val="007312F9"/>
    <w:rsid w:val="00735265"/>
    <w:rsid w:val="0076590E"/>
    <w:rsid w:val="00786E14"/>
    <w:rsid w:val="00803981"/>
    <w:rsid w:val="008060DD"/>
    <w:rsid w:val="00817BE5"/>
    <w:rsid w:val="00822B4A"/>
    <w:rsid w:val="008666BB"/>
    <w:rsid w:val="008A4405"/>
    <w:rsid w:val="008B6E97"/>
    <w:rsid w:val="008C5857"/>
    <w:rsid w:val="008C7321"/>
    <w:rsid w:val="008E48C7"/>
    <w:rsid w:val="008F5367"/>
    <w:rsid w:val="00920CDC"/>
    <w:rsid w:val="00931727"/>
    <w:rsid w:val="00993E53"/>
    <w:rsid w:val="009E2E17"/>
    <w:rsid w:val="009E3FF2"/>
    <w:rsid w:val="00A06736"/>
    <w:rsid w:val="00A51964"/>
    <w:rsid w:val="00A70DB8"/>
    <w:rsid w:val="00A82C77"/>
    <w:rsid w:val="00A87D91"/>
    <w:rsid w:val="00AA6B88"/>
    <w:rsid w:val="00AB6F1D"/>
    <w:rsid w:val="00AC303E"/>
    <w:rsid w:val="00B70310"/>
    <w:rsid w:val="00B923D5"/>
    <w:rsid w:val="00BA23FA"/>
    <w:rsid w:val="00BE2D64"/>
    <w:rsid w:val="00C675F6"/>
    <w:rsid w:val="00C759C7"/>
    <w:rsid w:val="00C903B4"/>
    <w:rsid w:val="00C96479"/>
    <w:rsid w:val="00CA4C7A"/>
    <w:rsid w:val="00CB17F1"/>
    <w:rsid w:val="00CB1E5A"/>
    <w:rsid w:val="00D012A5"/>
    <w:rsid w:val="00D44B84"/>
    <w:rsid w:val="00DE1AA0"/>
    <w:rsid w:val="00E000B2"/>
    <w:rsid w:val="00E71E04"/>
    <w:rsid w:val="00EE30EB"/>
    <w:rsid w:val="00EE3F44"/>
    <w:rsid w:val="00F05384"/>
    <w:rsid w:val="00F45D29"/>
    <w:rsid w:val="00FB734F"/>
    <w:rsid w:val="00FC2F1C"/>
    <w:rsid w:val="00FF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23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7D8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5D47D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706A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17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Bari, 16 ottobre 1998</vt:lpstr>
    </vt:vector>
  </TitlesOfParts>
  <Company>Facoltà di Architettura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Bari, 16 ottobre 1998</dc:title>
  <dc:creator>Istituto di Progezzazione</dc:creator>
  <cp:lastModifiedBy>marina</cp:lastModifiedBy>
  <cp:revision>2</cp:revision>
  <cp:lastPrinted>2014-10-30T18:21:00Z</cp:lastPrinted>
  <dcterms:created xsi:type="dcterms:W3CDTF">2015-07-23T05:44:00Z</dcterms:created>
  <dcterms:modified xsi:type="dcterms:W3CDTF">2015-07-23T05:44:00Z</dcterms:modified>
</cp:coreProperties>
</file>